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02" w:tblpY="1495"/>
        <w:tblW w:w="10884" w:type="dxa"/>
        <w:tblLayout w:type="fixed"/>
        <w:tblLook w:val="01E0" w:firstRow="1" w:lastRow="1" w:firstColumn="1" w:lastColumn="1" w:noHBand="0" w:noVBand="0"/>
      </w:tblPr>
      <w:tblGrid>
        <w:gridCol w:w="1526"/>
        <w:gridCol w:w="2694"/>
        <w:gridCol w:w="2978"/>
        <w:gridCol w:w="142"/>
        <w:gridCol w:w="3544"/>
      </w:tblGrid>
      <w:tr w:rsidR="00104612" w:rsidTr="00F53319">
        <w:trPr>
          <w:trHeight w:val="287"/>
        </w:trPr>
        <w:tc>
          <w:tcPr>
            <w:tcW w:w="1526" w:type="dxa"/>
            <w:vAlign w:val="center"/>
            <w:hideMark/>
          </w:tcPr>
          <w:p w:rsidR="00104612" w:rsidRDefault="00104612" w:rsidP="00104612">
            <w:pPr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Style w:val="apple-style-span"/>
                <w:rFonts w:hint="eastAsia"/>
                <w:b/>
                <w:sz w:val="20"/>
                <w:szCs w:val="20"/>
              </w:rPr>
              <w:t>音樂會系列</w:t>
            </w:r>
          </w:p>
        </w:tc>
        <w:tc>
          <w:tcPr>
            <w:tcW w:w="2694" w:type="dxa"/>
            <w:vAlign w:val="center"/>
            <w:hideMark/>
          </w:tcPr>
          <w:p w:rsidR="00104612" w:rsidRDefault="00104612" w:rsidP="00F042F1">
            <w:pPr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3120" w:type="dxa"/>
            <w:gridSpan w:val="2"/>
            <w:vAlign w:val="center"/>
            <w:hideMark/>
          </w:tcPr>
          <w:p w:rsidR="00104612" w:rsidRDefault="00104612" w:rsidP="00F042F1">
            <w:pPr>
              <w:spacing w:line="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服務時間、地點</w:t>
            </w:r>
          </w:p>
        </w:tc>
        <w:tc>
          <w:tcPr>
            <w:tcW w:w="3544" w:type="dxa"/>
            <w:vAlign w:val="center"/>
            <w:hideMark/>
          </w:tcPr>
          <w:p w:rsidR="00104612" w:rsidRDefault="00104612" w:rsidP="00F042F1">
            <w:pPr>
              <w:spacing w:line="0" w:lineRule="atLeast"/>
              <w:jc w:val="center"/>
              <w:rPr>
                <w:rStyle w:val="apple-style-span"/>
                <w:b/>
              </w:rPr>
            </w:pPr>
            <w:r>
              <w:rPr>
                <w:rStyle w:val="apple-style-span"/>
                <w:rFonts w:hint="eastAsia"/>
                <w:b/>
                <w:sz w:val="20"/>
                <w:szCs w:val="20"/>
              </w:rPr>
              <w:t>指揮、音樂家</w:t>
            </w:r>
          </w:p>
        </w:tc>
      </w:tr>
      <w:tr w:rsidR="00104612" w:rsidTr="00F53319">
        <w:trPr>
          <w:trHeight w:val="315"/>
        </w:trPr>
        <w:tc>
          <w:tcPr>
            <w:tcW w:w="1526" w:type="dxa"/>
            <w:shd w:val="clear" w:color="auto" w:fill="C00000"/>
            <w:vAlign w:val="center"/>
            <w:hideMark/>
          </w:tcPr>
          <w:p w:rsidR="00104612" w:rsidRDefault="00104612" w:rsidP="00F042F1">
            <w:pPr>
              <w:spacing w:line="0" w:lineRule="atLeast"/>
              <w:rPr>
                <w:rFonts w:ascii="Calisto MT" w:eastAsia="DotumChe" w:hAnsi="Calisto MT"/>
                <w:b/>
                <w:sz w:val="20"/>
                <w:szCs w:val="20"/>
              </w:rPr>
            </w:pPr>
            <w:r>
              <w:rPr>
                <w:rFonts w:ascii="Calisto MT" w:eastAsia="DotumChe" w:hAnsi="Calisto MT"/>
                <w:b/>
                <w:sz w:val="20"/>
                <w:szCs w:val="20"/>
              </w:rPr>
              <w:t>2</w:t>
            </w:r>
            <w:r>
              <w:rPr>
                <w:rFonts w:ascii="Calisto MT" w:eastAsiaTheme="minorEastAsia" w:hAnsi="Calisto MT"/>
                <w:b/>
                <w:sz w:val="20"/>
                <w:szCs w:val="20"/>
              </w:rPr>
              <w:t xml:space="preserve"> </w:t>
            </w:r>
            <w:r>
              <w:rPr>
                <w:rFonts w:ascii="Calisto MT" w:eastAsia="DotumChe" w:hAnsi="Calisto MT"/>
                <w:b/>
                <w:sz w:val="20"/>
                <w:szCs w:val="20"/>
              </w:rPr>
              <w:t>0</w:t>
            </w:r>
            <w:r>
              <w:rPr>
                <w:rFonts w:ascii="Calisto MT" w:eastAsiaTheme="minorEastAsia" w:hAnsi="Calisto MT"/>
                <w:b/>
                <w:sz w:val="20"/>
                <w:szCs w:val="20"/>
              </w:rPr>
              <w:t xml:space="preserve"> </w:t>
            </w:r>
            <w:r>
              <w:rPr>
                <w:rFonts w:ascii="Calisto MT" w:eastAsia="DotumChe" w:hAnsi="Calisto MT"/>
                <w:b/>
                <w:sz w:val="20"/>
                <w:szCs w:val="20"/>
              </w:rPr>
              <w:t>1</w:t>
            </w:r>
            <w:r>
              <w:rPr>
                <w:rFonts w:ascii="Calisto MT" w:eastAsiaTheme="minorEastAsia" w:hAnsi="Calisto MT"/>
                <w:b/>
                <w:sz w:val="20"/>
                <w:szCs w:val="20"/>
              </w:rPr>
              <w:t xml:space="preserve"> </w:t>
            </w:r>
            <w:r>
              <w:rPr>
                <w:rFonts w:ascii="Calisto MT" w:eastAsia="DotumChe" w:hAnsi="Calisto MT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shd w:val="clear" w:color="auto" w:fill="C00000"/>
            <w:vAlign w:val="center"/>
          </w:tcPr>
          <w:p w:rsidR="00104612" w:rsidRDefault="00104612" w:rsidP="00F042F1">
            <w:pPr>
              <w:spacing w:before="50" w:after="5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C00000"/>
            <w:vAlign w:val="center"/>
          </w:tcPr>
          <w:p w:rsidR="00104612" w:rsidRDefault="00104612" w:rsidP="00F042F1">
            <w:pPr>
              <w:snapToGrid w:val="0"/>
              <w:spacing w:line="0" w:lineRule="atLeas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C00000"/>
            <w:vAlign w:val="center"/>
          </w:tcPr>
          <w:p w:rsidR="00104612" w:rsidRDefault="00104612" w:rsidP="00F042F1">
            <w:pPr>
              <w:snapToGrid w:val="0"/>
              <w:spacing w:line="28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AnsiTheme="majorEastAsia" w:hint="eastAsia"/>
                <w:sz w:val="20"/>
                <w:szCs w:val="20"/>
                <w:highlight w:val="yellow"/>
              </w:rPr>
              <w:t>週末音樂之旅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【命運的腳步】</w:t>
            </w:r>
          </w:p>
        </w:tc>
        <w:tc>
          <w:tcPr>
            <w:tcW w:w="2978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104612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3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22</w:t>
            </w:r>
            <w:r>
              <w:rPr>
                <w:rFonts w:eastAsia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eastAsiaTheme="majorEastAsia"/>
                <w:sz w:val="20"/>
                <w:szCs w:val="20"/>
              </w:rPr>
              <w:t>)</w:t>
            </w:r>
          </w:p>
          <w:p w:rsidR="00104612" w:rsidRDefault="00104612" w:rsidP="00F53319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~1</w:t>
            </w:r>
            <w:r w:rsidR="00F53319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color w:val="000000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客席指揮：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湯瑪斯</w:t>
            </w:r>
            <w:proofErr w:type="gramStart"/>
            <w:r>
              <w:rPr>
                <w:rFonts w:eastAsiaTheme="majorEastAsia" w:hAnsiTheme="majorEastAsia" w:hint="eastAsia"/>
                <w:sz w:val="16"/>
                <w:szCs w:val="16"/>
              </w:rPr>
              <w:t>˙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蓋爾</w:t>
            </w:r>
            <w:proofErr w:type="spellStart"/>
            <w:r>
              <w:rPr>
                <w:rFonts w:eastAsiaTheme="majorEastAsia"/>
                <w:color w:val="000000"/>
                <w:sz w:val="16"/>
                <w:szCs w:val="16"/>
              </w:rPr>
              <w:t>Tamás</w:t>
            </w:r>
            <w:proofErr w:type="spellEnd"/>
            <w:r>
              <w:rPr>
                <w:rFonts w:eastAsiaTheme="majorEastAsia"/>
                <w:color w:val="000000"/>
                <w:sz w:val="16"/>
                <w:szCs w:val="16"/>
              </w:rPr>
              <w:t xml:space="preserve"> Gal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小提琴：</w:t>
            </w:r>
            <w:proofErr w:type="gramStart"/>
            <w:r>
              <w:rPr>
                <w:rFonts w:eastAsiaTheme="majorEastAsia" w:hAnsiTheme="majorEastAsia" w:hint="eastAsia"/>
                <w:sz w:val="16"/>
                <w:szCs w:val="16"/>
              </w:rPr>
              <w:t>諏訪內晶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子</w:t>
            </w:r>
            <w:r>
              <w:rPr>
                <w:rFonts w:eastAsiaTheme="majorEastAsia"/>
                <w:sz w:val="16"/>
                <w:szCs w:val="16"/>
              </w:rPr>
              <w:t xml:space="preserve"> Akiko </w:t>
            </w:r>
            <w:proofErr w:type="spellStart"/>
            <w:r>
              <w:rPr>
                <w:rFonts w:eastAsiaTheme="majorEastAsia"/>
                <w:sz w:val="16"/>
                <w:szCs w:val="16"/>
              </w:rPr>
              <w:t>Suwanai</w:t>
            </w:r>
            <w:proofErr w:type="spellEnd"/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聲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情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交響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【</w:t>
            </w:r>
            <w:proofErr w:type="gramEnd"/>
            <w:r>
              <w:rPr>
                <w:rFonts w:hint="eastAsia"/>
                <w:sz w:val="20"/>
                <w:szCs w:val="20"/>
              </w:rPr>
              <w:t>今早我走過田野－</w:t>
            </w:r>
          </w:p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馬勒的人聲旅程</w:t>
            </w:r>
            <w:proofErr w:type="gramStart"/>
            <w:r>
              <w:rPr>
                <w:rFonts w:hint="eastAsia"/>
                <w:sz w:val="20"/>
                <w:szCs w:val="20"/>
              </w:rPr>
              <w:t>】</w:t>
            </w:r>
            <w:proofErr w:type="gramEnd"/>
          </w:p>
        </w:tc>
        <w:tc>
          <w:tcPr>
            <w:tcW w:w="2978" w:type="dxa"/>
            <w:shd w:val="clear" w:color="auto" w:fill="DBE5F1" w:themeFill="accent1" w:themeFillTint="33"/>
            <w:vAlign w:val="center"/>
          </w:tcPr>
          <w:p w:rsidR="00104612" w:rsidRDefault="00104612" w:rsidP="00F042F1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4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10</w:t>
            </w:r>
            <w:r>
              <w:rPr>
                <w:rFonts w:eastAsiaTheme="majorEastAsia"/>
                <w:sz w:val="20"/>
                <w:szCs w:val="20"/>
              </w:rPr>
              <w:t xml:space="preserve"> 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五</w:t>
            </w:r>
            <w:r>
              <w:rPr>
                <w:rFonts w:eastAsiaTheme="majorEastAsia"/>
                <w:sz w:val="20"/>
                <w:szCs w:val="20"/>
              </w:rPr>
              <w:t xml:space="preserve">) </w:t>
            </w:r>
          </w:p>
          <w:p w:rsidR="00104612" w:rsidRDefault="00104612" w:rsidP="00F042F1">
            <w:pPr>
              <w:adjustRightInd w:val="0"/>
              <w:snapToGrid w:val="0"/>
              <w:rPr>
                <w:rFonts w:eastAsiaTheme="majorEastAsia" w:hAnsi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~2</w:t>
            </w:r>
            <w:r w:rsidR="00F53319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  <w:p w:rsidR="00104612" w:rsidRDefault="00104612" w:rsidP="00F042F1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客席指揮：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莊東杰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女高音：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徐以琳</w:t>
            </w:r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AnsiTheme="majorEastAsia" w:hint="eastAsia"/>
                <w:color w:val="000000"/>
                <w:sz w:val="20"/>
                <w:szCs w:val="20"/>
                <w:highlight w:val="yellow"/>
              </w:rPr>
              <w:t>週末音樂之旅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【俄羅斯音樂巨人】</w:t>
            </w:r>
          </w:p>
        </w:tc>
        <w:tc>
          <w:tcPr>
            <w:tcW w:w="2978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104612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4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26</w:t>
            </w:r>
            <w:r>
              <w:rPr>
                <w:rFonts w:eastAsia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eastAsiaTheme="majorEastAsia"/>
                <w:sz w:val="20"/>
                <w:szCs w:val="20"/>
              </w:rPr>
              <w:t xml:space="preserve">) </w:t>
            </w:r>
          </w:p>
          <w:p w:rsidR="00104612" w:rsidRDefault="00104612" w:rsidP="00F53319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~1</w:t>
            </w:r>
            <w:r w:rsidR="00F53319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指揮：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梶間聡夫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鋼琴：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陳世偉</w:t>
            </w:r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  <w:highlight w:val="cya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聲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情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交響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【</w:t>
            </w:r>
            <w:proofErr w:type="gramEnd"/>
            <w:r>
              <w:rPr>
                <w:rFonts w:hint="eastAsia"/>
                <w:sz w:val="20"/>
                <w:szCs w:val="20"/>
              </w:rPr>
              <w:t>情</w:t>
            </w:r>
            <w:proofErr w:type="gramStart"/>
            <w:r>
              <w:rPr>
                <w:rFonts w:hint="eastAsia"/>
                <w:sz w:val="20"/>
                <w:szCs w:val="20"/>
              </w:rPr>
              <w:t>愴</w:t>
            </w:r>
            <w:proofErr w:type="gramEnd"/>
            <w:r>
              <w:rPr>
                <w:rFonts w:hint="eastAsia"/>
                <w:sz w:val="20"/>
                <w:szCs w:val="20"/>
              </w:rPr>
              <w:t>大海－</w:t>
            </w:r>
          </w:p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水藍的人生之歌</w:t>
            </w:r>
            <w:proofErr w:type="gramStart"/>
            <w:r>
              <w:rPr>
                <w:rFonts w:hint="eastAsia"/>
                <w:sz w:val="20"/>
                <w:szCs w:val="20"/>
              </w:rPr>
              <w:t>】</w:t>
            </w:r>
            <w:proofErr w:type="gramEnd"/>
          </w:p>
        </w:tc>
        <w:tc>
          <w:tcPr>
            <w:tcW w:w="2978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104612">
            <w:pPr>
              <w:adjustRightInd w:val="0"/>
              <w:snapToGrid w:val="0"/>
              <w:rPr>
                <w:rFonts w:eastAsiaTheme="majorEastAsia" w:hAnsi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5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8</w:t>
            </w:r>
            <w:r>
              <w:rPr>
                <w:rFonts w:eastAsiaTheme="majorEastAsia" w:hAnsi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五</w:t>
            </w:r>
            <w:r>
              <w:rPr>
                <w:rFonts w:eastAsiaTheme="majorEastAsia" w:hAnsiTheme="majorEastAsia"/>
                <w:sz w:val="20"/>
                <w:szCs w:val="20"/>
              </w:rPr>
              <w:t>)</w:t>
            </w:r>
          </w:p>
          <w:p w:rsidR="00104612" w:rsidRDefault="00104612" w:rsidP="00F53319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~2</w:t>
            </w:r>
            <w:r w:rsidR="00F53319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 w:hAnsi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客席指揮：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水藍</w:t>
            </w:r>
          </w:p>
          <w:p w:rsidR="00104612" w:rsidRDefault="00104612" w:rsidP="00F042F1">
            <w:pPr>
              <w:spacing w:line="0" w:lineRule="atLeast"/>
              <w:rPr>
                <w:rFonts w:eastAsiaTheme="majorEastAsia" w:hAnsi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次女高音：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蘇珊納</w:t>
            </w:r>
            <w:proofErr w:type="gramStart"/>
            <w:r>
              <w:rPr>
                <w:rFonts w:eastAsiaTheme="majorEastAsia" w:hAnsiTheme="majorEastAsia" w:hint="eastAsia"/>
                <w:sz w:val="16"/>
                <w:szCs w:val="16"/>
              </w:rPr>
              <w:t>․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雷斯馬克</w:t>
            </w:r>
            <w:r>
              <w:rPr>
                <w:rFonts w:eastAsiaTheme="majorEastAsia" w:hAnsiTheme="majorEastAsia"/>
                <w:sz w:val="16"/>
                <w:szCs w:val="16"/>
              </w:rPr>
              <w:t xml:space="preserve">Susanne </w:t>
            </w:r>
            <w:proofErr w:type="spellStart"/>
            <w:r>
              <w:rPr>
                <w:rFonts w:eastAsiaTheme="majorEastAsia" w:hAnsiTheme="majorEastAsia"/>
                <w:sz w:val="16"/>
                <w:szCs w:val="16"/>
              </w:rPr>
              <w:t>Resmark</w:t>
            </w:r>
            <w:proofErr w:type="spellEnd"/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AnsiTheme="majorEastAsia" w:hint="eastAsia"/>
                <w:color w:val="000000"/>
                <w:sz w:val="20"/>
                <w:szCs w:val="20"/>
                <w:highlight w:val="yellow"/>
              </w:rPr>
              <w:t>週末音樂之旅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【浪漫派的幻想】</w:t>
            </w:r>
          </w:p>
        </w:tc>
        <w:tc>
          <w:tcPr>
            <w:tcW w:w="2978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104612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5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23</w:t>
            </w:r>
            <w:r>
              <w:rPr>
                <w:rFonts w:eastAsia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六</w:t>
            </w:r>
            <w:r>
              <w:rPr>
                <w:rFonts w:eastAsiaTheme="majorEastAsia"/>
                <w:sz w:val="20"/>
                <w:szCs w:val="20"/>
              </w:rPr>
              <w:t>)</w:t>
            </w:r>
          </w:p>
          <w:p w:rsidR="00104612" w:rsidRDefault="00104612" w:rsidP="00F53319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~2</w:t>
            </w:r>
            <w:r w:rsidR="00F53319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客席指揮：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約翰</w:t>
            </w:r>
            <w:proofErr w:type="gramStart"/>
            <w:r>
              <w:rPr>
                <w:rFonts w:hint="eastAsia"/>
                <w:sz w:val="16"/>
                <w:szCs w:val="16"/>
              </w:rPr>
              <w:t>‧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尼爾森</w:t>
            </w:r>
            <w:r>
              <w:rPr>
                <w:rFonts w:eastAsiaTheme="majorEastAsia"/>
                <w:sz w:val="16"/>
                <w:szCs w:val="16"/>
              </w:rPr>
              <w:t>John Nelson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鋼琴：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林易</w:t>
            </w:r>
            <w:r>
              <w:rPr>
                <w:rFonts w:eastAsiaTheme="majorEastAsia"/>
                <w:sz w:val="16"/>
                <w:szCs w:val="16"/>
              </w:rPr>
              <w:t xml:space="preserve"> Steven Lin</w:t>
            </w:r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  <w:highlight w:val="cya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聲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情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交響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【</w:t>
            </w:r>
            <w:proofErr w:type="gramEnd"/>
            <w:r>
              <w:rPr>
                <w:rFonts w:hint="eastAsia"/>
                <w:sz w:val="20"/>
                <w:szCs w:val="20"/>
              </w:rPr>
              <w:t>山長水流永不移－</w:t>
            </w:r>
          </w:p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馬蘭姑娘．新世界</w:t>
            </w:r>
            <w:proofErr w:type="gramStart"/>
            <w:r>
              <w:rPr>
                <w:rFonts w:hint="eastAsia"/>
                <w:sz w:val="20"/>
                <w:szCs w:val="20"/>
              </w:rPr>
              <w:t>】</w:t>
            </w:r>
            <w:proofErr w:type="gramEnd"/>
          </w:p>
        </w:tc>
        <w:tc>
          <w:tcPr>
            <w:tcW w:w="2978" w:type="dxa"/>
            <w:shd w:val="clear" w:color="auto" w:fill="FDE9D9" w:themeFill="accent6" w:themeFillTint="33"/>
            <w:vAlign w:val="center"/>
          </w:tcPr>
          <w:p w:rsidR="00104612" w:rsidRDefault="00104612" w:rsidP="00F042F1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5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29</w:t>
            </w:r>
            <w:r>
              <w:rPr>
                <w:rFonts w:eastAsia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五</w:t>
            </w:r>
            <w:r>
              <w:rPr>
                <w:rFonts w:eastAsiaTheme="majorEastAsia"/>
                <w:sz w:val="20"/>
                <w:szCs w:val="20"/>
              </w:rPr>
              <w:t xml:space="preserve">) </w:t>
            </w:r>
          </w:p>
          <w:p w:rsidR="00104612" w:rsidRDefault="00104612" w:rsidP="00F042F1">
            <w:pPr>
              <w:adjustRightInd w:val="0"/>
              <w:snapToGrid w:val="0"/>
              <w:rPr>
                <w:rFonts w:eastAsiaTheme="majorEastAsia" w:hAnsi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~2</w:t>
            </w:r>
            <w:r w:rsidR="00F53319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  <w:p w:rsidR="00104612" w:rsidRDefault="00104612" w:rsidP="00F042F1">
            <w:pPr>
              <w:adjustRightInd w:val="0"/>
              <w:snapToGrid w:val="0"/>
              <w:ind w:left="1086" w:hangingChars="543" w:hanging="1086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 w:hAnsi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客席指揮：</w:t>
            </w:r>
            <w:proofErr w:type="gramStart"/>
            <w:r>
              <w:rPr>
                <w:rFonts w:eastAsiaTheme="majorEastAsia" w:hAnsiTheme="majorEastAsia" w:hint="eastAsia"/>
                <w:sz w:val="16"/>
                <w:szCs w:val="16"/>
              </w:rPr>
              <w:t>林勤超</w:t>
            </w:r>
            <w:proofErr w:type="gramEnd"/>
          </w:p>
          <w:p w:rsidR="00104612" w:rsidRDefault="00104612" w:rsidP="00F042F1">
            <w:pPr>
              <w:snapToGrid w:val="0"/>
              <w:spacing w:line="240" w:lineRule="atLeast"/>
              <w:rPr>
                <w:rFonts w:eastAsiaTheme="majorEastAsia" w:hAnsi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女高音：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陳美玲</w:t>
            </w:r>
            <w:r>
              <w:rPr>
                <w:rFonts w:eastAsiaTheme="majorEastAsia" w:hAnsiTheme="majorEastAsia"/>
                <w:sz w:val="16"/>
                <w:szCs w:val="16"/>
              </w:rPr>
              <w:t xml:space="preserve"> Mei-Lin Chen</w:t>
            </w:r>
          </w:p>
          <w:p w:rsidR="00104612" w:rsidRDefault="00104612" w:rsidP="00F042F1">
            <w:pPr>
              <w:snapToGrid w:val="0"/>
              <w:spacing w:line="240" w:lineRule="atLeast"/>
              <w:rPr>
                <w:rFonts w:eastAsiaTheme="majorEastAsia" w:hAnsi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男高音：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穆福淳</w:t>
            </w:r>
            <w:r>
              <w:rPr>
                <w:rFonts w:eastAsiaTheme="majorEastAsia" w:hAnsiTheme="majorEastAsia"/>
                <w:sz w:val="16"/>
                <w:szCs w:val="16"/>
              </w:rPr>
              <w:t xml:space="preserve"> Vicente Fortunato Moran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 w:hAnsiTheme="majorEastAsia"/>
                <w:b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男中音：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sz w:val="16"/>
                <w:szCs w:val="16"/>
              </w:rPr>
              <w:t>台北愛樂合唱團</w:t>
            </w:r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eastAsiaTheme="majorEastAsia" w:hAnsiTheme="majorEastAsia" w:hint="eastAsia"/>
                <w:color w:val="000000"/>
                <w:sz w:val="20"/>
                <w:szCs w:val="20"/>
                <w:highlight w:val="yellow"/>
              </w:rPr>
              <w:t>週末音樂之旅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【孟德爾頌的音樂素描】</w:t>
            </w:r>
          </w:p>
        </w:tc>
        <w:tc>
          <w:tcPr>
            <w:tcW w:w="2978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104612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6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7</w:t>
            </w:r>
            <w:r>
              <w:rPr>
                <w:rFonts w:eastAsia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eastAsiaTheme="majorEastAsia"/>
                <w:sz w:val="20"/>
                <w:szCs w:val="20"/>
              </w:rPr>
              <w:t xml:space="preserve">) </w:t>
            </w:r>
          </w:p>
          <w:p w:rsidR="00104612" w:rsidRDefault="00104612" w:rsidP="00F53319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~1</w:t>
            </w:r>
            <w:r w:rsidR="00F53319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 w:hAnsi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客席指揮：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保羅</w:t>
            </w:r>
            <w:proofErr w:type="gramStart"/>
            <w:r>
              <w:rPr>
                <w:rFonts w:hint="eastAsia"/>
                <w:sz w:val="16"/>
                <w:szCs w:val="16"/>
              </w:rPr>
              <w:t>‧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古德溫</w:t>
            </w:r>
            <w:r>
              <w:rPr>
                <w:color w:val="000000"/>
                <w:sz w:val="16"/>
                <w:szCs w:val="16"/>
              </w:rPr>
              <w:t>Paul Goodwin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小提琴：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朱利安</w:t>
            </w:r>
            <w:proofErr w:type="gramStart"/>
            <w:r>
              <w:rPr>
                <w:rFonts w:hint="eastAsia"/>
                <w:sz w:val="16"/>
                <w:szCs w:val="16"/>
              </w:rPr>
              <w:t>‧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拉</w:t>
            </w:r>
            <w:proofErr w:type="gramStart"/>
            <w:r>
              <w:rPr>
                <w:rFonts w:eastAsiaTheme="majorEastAsia" w:hAnsiTheme="majorEastAsia" w:hint="eastAsia"/>
                <w:sz w:val="16"/>
                <w:szCs w:val="16"/>
              </w:rPr>
              <w:t>赫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林</w:t>
            </w:r>
            <w:r>
              <w:rPr>
                <w:rFonts w:eastAsiaTheme="majorEastAsia"/>
                <w:sz w:val="16"/>
                <w:szCs w:val="16"/>
              </w:rPr>
              <w:t xml:space="preserve">Julia </w:t>
            </w:r>
            <w:proofErr w:type="spellStart"/>
            <w:r>
              <w:rPr>
                <w:rFonts w:eastAsiaTheme="majorEastAsia"/>
                <w:sz w:val="16"/>
                <w:szCs w:val="16"/>
              </w:rPr>
              <w:t>Rachlin</w:t>
            </w:r>
            <w:proofErr w:type="spellEnd"/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NTSO</w:t>
            </w:r>
          </w:p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室內樂之夜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spacing w:before="50" w:after="50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拉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赫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林</w:t>
            </w:r>
            <w:r>
              <w:rPr>
                <w:sz w:val="20"/>
                <w:szCs w:val="20"/>
              </w:rPr>
              <w:t>Fascinating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─帥氣篇</w:t>
            </w:r>
            <w:proofErr w:type="gramEnd"/>
          </w:p>
        </w:tc>
        <w:tc>
          <w:tcPr>
            <w:tcW w:w="2978" w:type="dxa"/>
            <w:shd w:val="clear" w:color="auto" w:fill="FDE9D9" w:themeFill="accent6" w:themeFillTint="33"/>
            <w:vAlign w:val="center"/>
            <w:hideMark/>
          </w:tcPr>
          <w:p w:rsidR="00104612" w:rsidRDefault="00104612" w:rsidP="00104612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6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10</w:t>
            </w:r>
            <w:r>
              <w:rPr>
                <w:rFonts w:eastAsia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三</w:t>
            </w:r>
            <w:r>
              <w:rPr>
                <w:rFonts w:eastAsiaTheme="majorEastAsia"/>
                <w:sz w:val="20"/>
                <w:szCs w:val="20"/>
              </w:rPr>
              <w:t>)</w:t>
            </w:r>
          </w:p>
          <w:p w:rsidR="00104612" w:rsidRDefault="00104612" w:rsidP="00F53319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~2</w:t>
            </w:r>
            <w:r w:rsidR="00F53319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eastAsiaTheme="majorEastAsia" w:hAnsiTheme="majorEastAsia" w:hint="eastAsia"/>
                <w:w w:val="90"/>
                <w:sz w:val="20"/>
                <w:szCs w:val="20"/>
              </w:rPr>
              <w:t>國立臺灣交響樂團演奏廳</w:t>
            </w:r>
          </w:p>
        </w:tc>
        <w:tc>
          <w:tcPr>
            <w:tcW w:w="3686" w:type="dxa"/>
            <w:gridSpan w:val="2"/>
            <w:shd w:val="clear" w:color="auto" w:fill="FDE9D9" w:themeFill="accent6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小提琴：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朱利安</w:t>
            </w:r>
            <w:proofErr w:type="gramStart"/>
            <w:r>
              <w:rPr>
                <w:rFonts w:hint="eastAsia"/>
                <w:sz w:val="16"/>
                <w:szCs w:val="16"/>
              </w:rPr>
              <w:t>‧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拉</w:t>
            </w:r>
            <w:proofErr w:type="gramStart"/>
            <w:r>
              <w:rPr>
                <w:rFonts w:eastAsiaTheme="majorEastAsia" w:hAnsiTheme="majorEastAsia" w:hint="eastAsia"/>
                <w:sz w:val="16"/>
                <w:szCs w:val="16"/>
              </w:rPr>
              <w:t>赫</w:t>
            </w:r>
            <w:proofErr w:type="gramEnd"/>
            <w:r>
              <w:rPr>
                <w:rFonts w:eastAsiaTheme="majorEastAsia" w:hAnsiTheme="majorEastAsia" w:hint="eastAsia"/>
                <w:sz w:val="16"/>
                <w:szCs w:val="16"/>
              </w:rPr>
              <w:t>林</w:t>
            </w:r>
            <w:r>
              <w:rPr>
                <w:rFonts w:eastAsiaTheme="majorEastAsia"/>
                <w:sz w:val="16"/>
                <w:szCs w:val="16"/>
              </w:rPr>
              <w:t xml:space="preserve">Julia </w:t>
            </w:r>
            <w:proofErr w:type="spellStart"/>
            <w:r>
              <w:rPr>
                <w:rFonts w:eastAsiaTheme="majorEastAsia"/>
                <w:sz w:val="16"/>
                <w:szCs w:val="16"/>
              </w:rPr>
              <w:t>Rachlin</w:t>
            </w:r>
            <w:proofErr w:type="spellEnd"/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/>
                <w:sz w:val="16"/>
                <w:szCs w:val="16"/>
              </w:rPr>
              <w:t>NTSO</w:t>
            </w:r>
            <w:r>
              <w:rPr>
                <w:rFonts w:eastAsiaTheme="majorEastAsia" w:hint="eastAsia"/>
                <w:sz w:val="16"/>
                <w:szCs w:val="16"/>
              </w:rPr>
              <w:t>團員</w:t>
            </w:r>
          </w:p>
        </w:tc>
      </w:tr>
      <w:tr w:rsidR="00104612" w:rsidTr="00F53319">
        <w:trPr>
          <w:trHeight w:val="818"/>
        </w:trPr>
        <w:tc>
          <w:tcPr>
            <w:tcW w:w="1526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jc w:val="center"/>
              <w:rPr>
                <w:rFonts w:eastAsiaTheme="majorEastAsia"/>
                <w:sz w:val="20"/>
                <w:szCs w:val="20"/>
                <w:highlight w:val="cya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聲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情</w:t>
            </w:r>
            <w:r>
              <w:rPr>
                <w:color w:val="000000"/>
                <w:sz w:val="20"/>
                <w:szCs w:val="20"/>
                <w:highlight w:val="cyan"/>
                <w:shd w:val="pct15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highlight w:val="cyan"/>
                <w:shd w:val="pct15" w:color="auto" w:fill="FFFFFF"/>
              </w:rPr>
              <w:t>交響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【</w:t>
            </w:r>
            <w:proofErr w:type="gramEnd"/>
            <w:r>
              <w:rPr>
                <w:rFonts w:hint="eastAsia"/>
                <w:sz w:val="20"/>
                <w:szCs w:val="20"/>
              </w:rPr>
              <w:t>浪漫歌詠</w:t>
            </w:r>
            <w:proofErr w:type="gramStart"/>
            <w:r>
              <w:rPr>
                <w:rFonts w:hint="eastAsia"/>
                <w:sz w:val="20"/>
                <w:szCs w:val="20"/>
              </w:rPr>
              <w:t>─</w:t>
            </w:r>
            <w:proofErr w:type="gramEnd"/>
          </w:p>
          <w:p w:rsidR="00104612" w:rsidRDefault="00104612" w:rsidP="00F042F1">
            <w:pPr>
              <w:adjustRightInd w:val="0"/>
              <w:snapToGrid w:val="0"/>
              <w:spacing w:before="50" w:after="50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沉虔</w:t>
            </w:r>
            <w:proofErr w:type="gramEnd"/>
            <w:r>
              <w:rPr>
                <w:rFonts w:hint="eastAsia"/>
                <w:sz w:val="20"/>
                <w:szCs w:val="20"/>
              </w:rPr>
              <w:t>的</w:t>
            </w:r>
            <w:proofErr w:type="gramStart"/>
            <w:r>
              <w:rPr>
                <w:rFonts w:hint="eastAsia"/>
                <w:sz w:val="20"/>
                <w:szCs w:val="20"/>
              </w:rPr>
              <w:t>聲情交響】</w:t>
            </w:r>
            <w:proofErr w:type="gramEnd"/>
          </w:p>
        </w:tc>
        <w:tc>
          <w:tcPr>
            <w:tcW w:w="2978" w:type="dxa"/>
            <w:shd w:val="clear" w:color="auto" w:fill="DBE5F1" w:themeFill="accent1" w:themeFillTint="33"/>
            <w:vAlign w:val="center"/>
            <w:hideMark/>
          </w:tcPr>
          <w:p w:rsidR="00104612" w:rsidRDefault="00104612" w:rsidP="00104612">
            <w:pPr>
              <w:adjustRightInd w:val="0"/>
              <w:snapToGrid w:val="0"/>
              <w:rPr>
                <w:rFonts w:eastAsiaTheme="majorEastAsia"/>
                <w:sz w:val="20"/>
                <w:szCs w:val="20"/>
              </w:rPr>
            </w:pPr>
            <w:r>
              <w:rPr>
                <w:rFonts w:ascii="Adobe Garamond Pro Bold" w:hAnsi="Adobe Garamond Pro Bold"/>
                <w:sz w:val="44"/>
                <w:szCs w:val="44"/>
              </w:rPr>
              <w:t>6</w:t>
            </w:r>
            <w:r>
              <w:rPr>
                <w:rFonts w:ascii="Adobe Garamond Pro Bold" w:hAnsi="Adobe Garamond Pro Bold"/>
                <w:sz w:val="20"/>
                <w:szCs w:val="20"/>
              </w:rPr>
              <w:t xml:space="preserve">/ </w:t>
            </w:r>
            <w:r>
              <w:rPr>
                <w:rFonts w:ascii="Adobe Garamond Pro Bold" w:hAnsi="Adobe Garamond Pro Bold"/>
                <w:sz w:val="44"/>
                <w:szCs w:val="44"/>
              </w:rPr>
              <w:t>26</w:t>
            </w:r>
            <w:r>
              <w:rPr>
                <w:rFonts w:eastAsiaTheme="majorEastAsia"/>
                <w:sz w:val="20"/>
                <w:szCs w:val="20"/>
              </w:rPr>
              <w:t>(</w:t>
            </w:r>
            <w:r>
              <w:rPr>
                <w:rFonts w:eastAsiaTheme="majorEastAsia" w:hAnsiTheme="majorEastAsia" w:hint="eastAsia"/>
                <w:sz w:val="20"/>
                <w:szCs w:val="20"/>
              </w:rPr>
              <w:t>五</w:t>
            </w:r>
            <w:r>
              <w:rPr>
                <w:rFonts w:eastAsiaTheme="majorEastAsia"/>
                <w:sz w:val="20"/>
                <w:szCs w:val="20"/>
              </w:rPr>
              <w:t>)</w:t>
            </w:r>
          </w:p>
          <w:p w:rsidR="00104612" w:rsidRDefault="00104612" w:rsidP="00F53319">
            <w:pPr>
              <w:adjustRightInd w:val="0"/>
              <w:snapToGrid w:val="0"/>
              <w:rPr>
                <w:rFonts w:eastAsiaTheme="majorEastAsia" w:hAnsiTheme="maj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~2</w:t>
            </w:r>
            <w:r w:rsidR="00F53319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:</w:t>
            </w:r>
            <w:r w:rsidR="00F53319"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0</w:t>
            </w:r>
            <w:proofErr w:type="gramStart"/>
            <w:r>
              <w:rPr>
                <w:rFonts w:eastAsiaTheme="majorEastAsia" w:hAnsiTheme="majorEastAsia" w:hint="eastAsia"/>
                <w:sz w:val="20"/>
                <w:szCs w:val="20"/>
              </w:rPr>
              <w:t>臺</w:t>
            </w:r>
            <w:proofErr w:type="gramEnd"/>
            <w:r>
              <w:rPr>
                <w:rFonts w:eastAsiaTheme="majorEastAsia" w:hAnsiTheme="majorEastAsia" w:hint="eastAsia"/>
                <w:sz w:val="20"/>
                <w:szCs w:val="20"/>
              </w:rPr>
              <w:t>中中興堂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  <w:vAlign w:val="center"/>
            <w:hideMark/>
          </w:tcPr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指揮：</w:t>
            </w:r>
            <w:r>
              <w:rPr>
                <w:rFonts w:eastAsiaTheme="majorEastAsia" w:hAnsiTheme="majorEastAsia" w:hint="eastAsia"/>
                <w:sz w:val="16"/>
                <w:szCs w:val="16"/>
              </w:rPr>
              <w:t>梶間聡夫</w:t>
            </w:r>
          </w:p>
          <w:p w:rsidR="00104612" w:rsidRDefault="00104612" w:rsidP="00F042F1">
            <w:pPr>
              <w:adjustRightInd w:val="0"/>
              <w:snapToGrid w:val="0"/>
              <w:spacing w:line="0" w:lineRule="atLeast"/>
              <w:rPr>
                <w:rFonts w:eastAsiaTheme="majorEastAsia"/>
                <w:sz w:val="16"/>
                <w:szCs w:val="16"/>
              </w:rPr>
            </w:pPr>
            <w:r>
              <w:rPr>
                <w:rFonts w:eastAsiaTheme="majorEastAsia" w:hAnsiTheme="majorEastAsia" w:hint="eastAsia"/>
                <w:b/>
                <w:sz w:val="16"/>
                <w:szCs w:val="16"/>
              </w:rPr>
              <w:t>大提琴：</w:t>
            </w:r>
            <w:proofErr w:type="gramStart"/>
            <w:r>
              <w:rPr>
                <w:rFonts w:eastAsiaTheme="majorEastAsia" w:hAnsiTheme="majorEastAsia" w:hint="eastAsia"/>
                <w:sz w:val="16"/>
                <w:szCs w:val="16"/>
              </w:rPr>
              <w:t>堤剛</w:t>
            </w:r>
            <w:proofErr w:type="gramEnd"/>
            <w:r>
              <w:rPr>
                <w:rFonts w:eastAsiaTheme="majorEastAsia"/>
                <w:sz w:val="16"/>
                <w:szCs w:val="16"/>
              </w:rPr>
              <w:t xml:space="preserve"> Tsuyoshi </w:t>
            </w:r>
            <w:proofErr w:type="spellStart"/>
            <w:r>
              <w:rPr>
                <w:rFonts w:eastAsiaTheme="majorEastAsia"/>
                <w:sz w:val="16"/>
                <w:szCs w:val="16"/>
              </w:rPr>
              <w:t>Tsutsumi</w:t>
            </w:r>
            <w:proofErr w:type="spellEnd"/>
          </w:p>
        </w:tc>
      </w:tr>
    </w:tbl>
    <w:p w:rsidR="00DB328A" w:rsidRDefault="004F74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6EA63" wp14:editId="6A9AE308">
                <wp:simplePos x="0" y="0"/>
                <wp:positionH relativeFrom="column">
                  <wp:posOffset>1597237</wp:posOffset>
                </wp:positionH>
                <wp:positionV relativeFrom="paragraph">
                  <wp:posOffset>-465455</wp:posOffset>
                </wp:positionV>
                <wp:extent cx="3369734" cy="4572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734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4AA" w:rsidRDefault="004F74AA" w:rsidP="0010461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2015</w:t>
                            </w:r>
                            <w:r w:rsidR="00542614" w:rsidRPr="00491679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學生公共服務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音樂會</w:t>
                            </w:r>
                            <w:r w:rsidR="00542614" w:rsidRPr="00491679">
                              <w:rPr>
                                <w:rFonts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一覽</w:t>
                            </w:r>
                            <w:r w:rsidR="00491679">
                              <w:rPr>
                                <w:rFonts w:hint="eastAsia"/>
                                <w:b/>
                                <w:color w:val="C00000"/>
                                <w:sz w:val="36"/>
                                <w:szCs w:val="36"/>
                              </w:rPr>
                              <w:t>表</w:t>
                            </w:r>
                          </w:p>
                          <w:bookmarkEnd w:id="0"/>
                          <w:p w:rsidR="004F74AA" w:rsidRPr="00542614" w:rsidRDefault="004F74AA" w:rsidP="00104612">
                            <w:pP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5.75pt;margin-top:-36.65pt;width:265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esyAIAAL0FAAAOAAAAZHJzL2Uyb0RvYy54bWysVF2O0zAQfkfiDpbfs0la9yfRpmi3aRDS&#10;8iMtHMBNnMYisYPtNl0Qz0gcYHnmAByAA+2eg7HTdru7QkJAHizbM/5mvpkvc/ps29Row5TmUiQ4&#10;PAkwYiKXBRerBL97m3lTjLShoqC1FCzBV0zjZ7OnT067NmYDWcm6YAoBiNBx1ya4MqaNfV/nFWuo&#10;PpEtE2AspWqogaNa+YWiHaA3tT8IgrHfSVW0SuZMa7hNeyOeOfyyZLl5XZaaGVQnGHIzblVuXdrV&#10;n53SeKVoW/F8lwb9iywaygUEPUCl1FC0VvwRVMNzJbUszUkuG1+WJc+Z4wBswuABm8uKtsxxgeLo&#10;9lAm/f9g81ebNwrxAnqHkaANtOj2+svNj2+31z9vvn9Foa1Q1+oYHC9bcDXbc7m13patbi9k/l4j&#10;IecVFSt2ppTsKkYLyNC99I+e9jjagiy7l7KAUHRtpAPalqqxgFAQBOjQqatDd9jWoBwuh8NxNBkS&#10;jHKwkdEE2m+T82m8f90qbZ4z2SC7SbCC7jt0urnQpnfdu9hgQma8rp0CanHvAjD7G4gNT63NZuEa&#10;+ikKosV0MSUeGYwXHgnS1DvL5sQbZ+FklA7T+TwNP9u4IYkrXhRM2DB7cYXkz5q3k3kvi4O8tKx5&#10;YeFsSlqtlvNaoQ0FcWfu2xXkyM2/n4arF3B5QCkckOB8EHnZeDrxSEZGXjQJpl4QRufROCARSbP7&#10;lC64YP9OCXUJjkaDUS+m33IL3PeYG40bbmB81LxJ8PTgRGMrwYUoXGsN5XW/PyqFTf+uFNDufaOd&#10;YK1Ge7Wa7XILKFbFS1lcgXSVBGWBPmHmwaaS6iNGHcyPBOsPa6oYRvULAfKPQkLswHEHp1aM1LFl&#10;eWyhIgeoBBuM+u3c9ENq3Sq+qiBS/8MJeQa/TMmdmu+yAir2ADPCkdrNMzuEjs/O627qzn4BAAD/&#10;/wMAUEsDBBQABgAIAAAAIQD4z6nF3gAAAAoBAAAPAAAAZHJzL2Rvd25yZXYueG1sTI/BTsMwDIbv&#10;SLxDZCRuW9KWslGaTgjEFcSASbtljddWNE7VZGt5e8wJjrY//f7+cjO7XpxxDJ0nDclSgUCqve2o&#10;0fDx/rxYgwjRkDW9J9TwjQE21eVFaQrrJ3rD8zY2gkMoFEZDG+NQSBnqFp0JSz8g8e3oR2cij2Mj&#10;7WgmDne9TJW6lc50xB9aM+Bji/XX9uQ0fL4c97sb9do8uXyY/KwkuTup9fXV/HAPIuIc/2D41Wd1&#10;qNjp4E9kg+g1pHmSM6phscoyEEys1mkK4sCbJANZlfJ/heoHAAD//wMAUEsBAi0AFAAGAAgAAAAh&#10;ALaDOJL+AAAA4QEAABMAAAAAAAAAAAAAAAAAAAAAAFtDb250ZW50X1R5cGVzXS54bWxQSwECLQAU&#10;AAYACAAAACEAOP0h/9YAAACUAQAACwAAAAAAAAAAAAAAAAAvAQAAX3JlbHMvLnJlbHNQSwECLQAU&#10;AAYACAAAACEA73tXrMgCAAC9BQAADgAAAAAAAAAAAAAAAAAuAgAAZHJzL2Uyb0RvYy54bWxQSwEC&#10;LQAUAAYACAAAACEA+M+pxd4AAAAKAQAADwAAAAAAAAAAAAAAAAAiBQAAZHJzL2Rvd25yZXYueG1s&#10;UEsFBgAAAAAEAAQA8wAAAC0GAAAAAA==&#10;" filled="f" stroked="f">
                <v:textbox>
                  <w:txbxContent>
                    <w:p w:rsidR="004F74AA" w:rsidRDefault="004F74AA" w:rsidP="00104612">
                      <w:pPr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2015</w:t>
                      </w:r>
                      <w:r w:rsidR="00542614" w:rsidRPr="00491679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學生公共服務</w:t>
                      </w:r>
                      <w:r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音樂會</w:t>
                      </w:r>
                      <w:r w:rsidR="00542614" w:rsidRPr="00491679">
                        <w:rPr>
                          <w:rFonts w:hint="eastAsia"/>
                          <w:b/>
                          <w:color w:val="C00000"/>
                          <w:sz w:val="32"/>
                          <w:szCs w:val="32"/>
                        </w:rPr>
                        <w:t>一覽</w:t>
                      </w:r>
                      <w:r w:rsidR="00491679">
                        <w:rPr>
                          <w:rFonts w:hint="eastAsia"/>
                          <w:b/>
                          <w:color w:val="C00000"/>
                          <w:sz w:val="36"/>
                          <w:szCs w:val="36"/>
                        </w:rPr>
                        <w:t>表</w:t>
                      </w:r>
                    </w:p>
                    <w:p w:rsidR="004F74AA" w:rsidRPr="00542614" w:rsidRDefault="004F74AA" w:rsidP="00104612">
                      <w:pPr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B328A" w:rsidSect="004F74AA">
      <w:pgSz w:w="11907" w:h="16839" w:code="9"/>
      <w:pgMar w:top="1440" w:right="1021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BC" w:rsidRDefault="00433FBC" w:rsidP="00F53319">
      <w:r>
        <w:separator/>
      </w:r>
    </w:p>
  </w:endnote>
  <w:endnote w:type="continuationSeparator" w:id="0">
    <w:p w:rsidR="00433FBC" w:rsidRDefault="00433FBC" w:rsidP="00F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BC" w:rsidRDefault="00433FBC" w:rsidP="00F53319">
      <w:r>
        <w:separator/>
      </w:r>
    </w:p>
  </w:footnote>
  <w:footnote w:type="continuationSeparator" w:id="0">
    <w:p w:rsidR="00433FBC" w:rsidRDefault="00433FBC" w:rsidP="00F5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12"/>
    <w:rsid w:val="00010B35"/>
    <w:rsid w:val="00066EC4"/>
    <w:rsid w:val="00104612"/>
    <w:rsid w:val="0013122D"/>
    <w:rsid w:val="00433FBC"/>
    <w:rsid w:val="00491679"/>
    <w:rsid w:val="004F74AA"/>
    <w:rsid w:val="00542614"/>
    <w:rsid w:val="005E022C"/>
    <w:rsid w:val="006B7FA6"/>
    <w:rsid w:val="00787D3E"/>
    <w:rsid w:val="007A3FE9"/>
    <w:rsid w:val="00B278F9"/>
    <w:rsid w:val="00CD725C"/>
    <w:rsid w:val="00DF49B6"/>
    <w:rsid w:val="00F5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04612"/>
  </w:style>
  <w:style w:type="paragraph" w:styleId="a3">
    <w:name w:val="header"/>
    <w:basedOn w:val="a"/>
    <w:link w:val="a4"/>
    <w:uiPriority w:val="99"/>
    <w:unhideWhenUsed/>
    <w:rsid w:val="00F5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3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31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04612"/>
  </w:style>
  <w:style w:type="paragraph" w:styleId="a3">
    <w:name w:val="header"/>
    <w:basedOn w:val="a"/>
    <w:link w:val="a4"/>
    <w:uiPriority w:val="99"/>
    <w:unhideWhenUsed/>
    <w:rsid w:val="00F5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3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31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高芝蘭</dc:creator>
  <cp:lastModifiedBy>郭彩絹</cp:lastModifiedBy>
  <cp:revision>2</cp:revision>
  <cp:lastPrinted>2014-11-17T01:43:00Z</cp:lastPrinted>
  <dcterms:created xsi:type="dcterms:W3CDTF">2014-12-11T08:35:00Z</dcterms:created>
  <dcterms:modified xsi:type="dcterms:W3CDTF">2014-12-11T08:35:00Z</dcterms:modified>
</cp:coreProperties>
</file>